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B148A" w14:textId="77777777" w:rsidR="004F56B5" w:rsidRPr="009D5788" w:rsidRDefault="004F56B5" w:rsidP="004F56B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5FE45844" wp14:editId="1BD53F51">
            <wp:simplePos x="0" y="0"/>
            <wp:positionH relativeFrom="column">
              <wp:posOffset>28575</wp:posOffset>
            </wp:positionH>
            <wp:positionV relativeFrom="paragraph">
              <wp:posOffset>-133350</wp:posOffset>
            </wp:positionV>
            <wp:extent cx="609600" cy="704850"/>
            <wp:effectExtent l="0" t="0" r="0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A7FB63E" w14:textId="77777777" w:rsidR="004F56B5" w:rsidRPr="009B4412" w:rsidRDefault="004F56B5" w:rsidP="004F56B5">
      <w:pPr>
        <w:pStyle w:val="6"/>
        <w:rPr>
          <w:rFonts w:ascii="TH SarabunIT๙" w:hAnsi="TH SarabunIT๙" w:cs="TH SarabunIT๙"/>
        </w:rPr>
      </w:pPr>
      <w:r w:rsidRPr="009B4412">
        <w:rPr>
          <w:rFonts w:ascii="TH SarabunIT๙" w:hAnsi="TH SarabunIT๙" w:cs="TH SarabunIT๙"/>
          <w:cs/>
        </w:rPr>
        <w:t>บันทึกข้อความ</w:t>
      </w:r>
    </w:p>
    <w:p w14:paraId="507F46A2" w14:textId="7FF6C4B9" w:rsidR="004F56B5" w:rsidRPr="009B4412" w:rsidRDefault="004F56B5" w:rsidP="004F56B5">
      <w:pPr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ส่วนราชการ</w:t>
      </w:r>
      <w:r w:rsidRPr="009B4412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  </w:t>
      </w:r>
      <w:r w:rsidRPr="009B4412">
        <w:rPr>
          <w:rFonts w:ascii="TH SarabunIT๙" w:hAnsi="TH SarabunIT๙" w:cs="TH SarabunIT๙"/>
          <w:sz w:val="32"/>
          <w:szCs w:val="32"/>
          <w:u w:val="dotted"/>
          <w:cs/>
        </w:rPr>
        <w:t>สภ</w:t>
      </w:r>
      <w:r w:rsidRPr="009B4412">
        <w:rPr>
          <w:rFonts w:ascii="TH SarabunIT๙" w:hAnsi="TH SarabunIT๙" w:cs="TH SarabunIT๙"/>
          <w:sz w:val="32"/>
          <w:szCs w:val="32"/>
          <w:u w:val="dotted"/>
        </w:rPr>
        <w:t>.</w:t>
      </w:r>
      <w:r w:rsidRPr="009B4412">
        <w:rPr>
          <w:rFonts w:ascii="TH SarabunIT๙" w:hAnsi="TH SarabunIT๙" w:cs="TH SarabunIT๙"/>
          <w:sz w:val="32"/>
          <w:szCs w:val="32"/>
          <w:u w:val="dotted"/>
          <w:cs/>
        </w:rPr>
        <w:t>โคกโพธิ์                   โทร</w:t>
      </w:r>
      <w:r w:rsidRPr="009B4412">
        <w:rPr>
          <w:rFonts w:ascii="TH SarabunIT๙" w:hAnsi="TH SarabunIT๙" w:cs="TH SarabunIT๙"/>
          <w:sz w:val="32"/>
          <w:szCs w:val="32"/>
          <w:u w:val="dotted"/>
        </w:rPr>
        <w:t>.073-431025</w:t>
      </w:r>
      <w:r w:rsidRPr="009B441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</w:t>
      </w:r>
      <w:r w:rsidRPr="009B4412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DC59416" w14:textId="15EF92B8" w:rsidR="004F56B5" w:rsidRPr="009B4412" w:rsidRDefault="004F56B5" w:rsidP="004F56B5">
      <w:pPr>
        <w:pStyle w:val="1"/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 xml:space="preserve">   ที่</w:t>
      </w:r>
      <w:r w:rsidRPr="009B441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0024(ปน).614.1(6)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/ -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  <w:t xml:space="preserve">            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ab/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 วันที่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    </w:t>
      </w:r>
      <w:r w:rsidR="002E1F17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>2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  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เมษายน      256</w:t>
      </w:r>
      <w:r w:rsidR="005B47E9">
        <w:rPr>
          <w:rFonts w:ascii="TH SarabunIT๙" w:hAnsi="TH SarabunIT๙" w:cs="TH SarabunIT๙" w:hint="cs"/>
          <w:b w:val="0"/>
          <w:bCs w:val="0"/>
          <w:sz w:val="32"/>
          <w:szCs w:val="32"/>
          <w:u w:val="dotted"/>
          <w:cs/>
        </w:rPr>
        <w:t>9</w:t>
      </w:r>
      <w:r w:rsid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             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  </w:t>
      </w:r>
    </w:p>
    <w:p w14:paraId="5FCEE4A9" w14:textId="3378DE48" w:rsidR="004F56B5" w:rsidRPr="009B4412" w:rsidRDefault="004F56B5" w:rsidP="004F56B5">
      <w:pPr>
        <w:pStyle w:val="2"/>
        <w:pBdr>
          <w:bottom w:val="none" w:sz="0" w:space="0" w:color="auto"/>
        </w:pBdr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 xml:space="preserve">   เรื่อง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รายงานผลการใช้จ่ายงบประมาณ รอบ 6 เดือนแรก ของปีงบประมาณ พ.ศ. 256</w:t>
      </w:r>
      <w:r w:rsidR="005B47E9">
        <w:rPr>
          <w:rFonts w:ascii="TH SarabunIT๙" w:hAnsi="TH SarabunIT๙" w:cs="TH SarabunIT๙" w:hint="cs"/>
          <w:b w:val="0"/>
          <w:bCs w:val="0"/>
          <w:sz w:val="32"/>
          <w:szCs w:val="32"/>
          <w:u w:val="dotted"/>
          <w:cs/>
        </w:rPr>
        <w:t>9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     </w:t>
      </w:r>
      <w:r w:rsidR="009B4412">
        <w:rPr>
          <w:rFonts w:ascii="TH SarabunIT๙" w:hAnsi="TH SarabunIT๙" w:cs="TH SarabunIT๙" w:hint="cs"/>
          <w:b w:val="0"/>
          <w:bCs w:val="0"/>
          <w:sz w:val="32"/>
          <w:szCs w:val="32"/>
          <w:u w:val="dotted"/>
          <w:cs/>
        </w:rPr>
        <w:t xml:space="preserve">    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 .                                                              </w:t>
      </w:r>
      <w:r w:rsidRPr="009B4412">
        <w:rPr>
          <w:rFonts w:ascii="TH SarabunIT๙" w:hAnsi="TH SarabunIT๙" w:cs="TH SarabunIT๙"/>
          <w:b w:val="0"/>
          <w:bCs w:val="0"/>
          <w:sz w:val="32"/>
          <w:szCs w:val="32"/>
          <w:u w:val="dotted"/>
        </w:rPr>
        <w:t xml:space="preserve">    </w:t>
      </w:r>
    </w:p>
    <w:p w14:paraId="1F270AFA" w14:textId="23192334" w:rsidR="004F56B5" w:rsidRPr="009B4412" w:rsidRDefault="004F56B5" w:rsidP="004F56B5">
      <w:pPr>
        <w:tabs>
          <w:tab w:val="left" w:pos="851"/>
          <w:tab w:val="left" w:pos="1418"/>
        </w:tabs>
        <w:spacing w:before="120"/>
        <w:ind w:right="-146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 xml:space="preserve">   เรียน     ผกก.สภ.โคกโพธิ์</w:t>
      </w:r>
    </w:p>
    <w:p w14:paraId="37DCDBA8" w14:textId="77777777" w:rsidR="004F56B5" w:rsidRPr="009B4412" w:rsidRDefault="004F56B5" w:rsidP="004F56B5">
      <w:pPr>
        <w:tabs>
          <w:tab w:val="left" w:pos="851"/>
          <w:tab w:val="left" w:pos="1418"/>
        </w:tabs>
        <w:spacing w:before="120"/>
        <w:ind w:right="-146"/>
        <w:rPr>
          <w:rFonts w:ascii="TH SarabunIT๙" w:hAnsi="TH SarabunIT๙" w:cs="TH SarabunIT๙"/>
          <w:sz w:val="6"/>
          <w:szCs w:val="6"/>
        </w:rPr>
      </w:pPr>
    </w:p>
    <w:p w14:paraId="2EE396C5" w14:textId="34DBF062" w:rsidR="004F56B5" w:rsidRPr="009B4412" w:rsidRDefault="004F56B5" w:rsidP="004F56B5">
      <w:pPr>
        <w:tabs>
          <w:tab w:val="left" w:pos="851"/>
          <w:tab w:val="left" w:pos="1418"/>
        </w:tabs>
        <w:spacing w:before="120"/>
        <w:ind w:left="284" w:right="-170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ab/>
      </w:r>
      <w:r w:rsidRPr="009B4412">
        <w:rPr>
          <w:rFonts w:ascii="TH SarabunIT๙" w:hAnsi="TH SarabunIT๙" w:cs="TH SarabunIT๙"/>
          <w:sz w:val="32"/>
          <w:szCs w:val="32"/>
          <w:cs/>
        </w:rPr>
        <w:tab/>
        <w:t xml:space="preserve">    ตามที่ ภ.จว.ปัตตานี ได้ ส่งแผนการจัดสรรงบประมาณประจำปี พ.ศ. 256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ครั้งที่ 1 ห้วงตุลาคม </w:t>
      </w:r>
      <w:r w:rsidRPr="009B4412">
        <w:rPr>
          <w:rFonts w:ascii="TH SarabunIT๙" w:hAnsi="TH SarabunIT๙" w:cs="TH SarabunIT๙"/>
          <w:sz w:val="32"/>
          <w:szCs w:val="32"/>
        </w:rPr>
        <w:t>25</w:t>
      </w:r>
      <w:r w:rsidRPr="009B4412">
        <w:rPr>
          <w:rFonts w:ascii="TH SarabunIT๙" w:hAnsi="TH SarabunIT๙" w:cs="TH SarabunIT๙"/>
          <w:sz w:val="32"/>
          <w:szCs w:val="32"/>
          <w:cs/>
        </w:rPr>
        <w:t>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- ธันวาคม </w:t>
      </w:r>
      <w:r w:rsidRPr="009B4412">
        <w:rPr>
          <w:rFonts w:ascii="TH SarabunIT๙" w:hAnsi="TH SarabunIT๙" w:cs="TH SarabunIT๙"/>
          <w:sz w:val="32"/>
          <w:szCs w:val="32"/>
        </w:rPr>
        <w:t>25</w:t>
      </w:r>
      <w:r w:rsidRPr="009B4412">
        <w:rPr>
          <w:rFonts w:ascii="TH SarabunIT๙" w:hAnsi="TH SarabunIT๙" w:cs="TH SarabunIT๙"/>
          <w:sz w:val="32"/>
          <w:szCs w:val="32"/>
          <w:cs/>
        </w:rPr>
        <w:t>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และ ครั้งที่ 2 ห้วง มกราคม </w:t>
      </w:r>
      <w:r w:rsidRPr="009B4412">
        <w:rPr>
          <w:rFonts w:ascii="TH SarabunIT๙" w:hAnsi="TH SarabunIT๙" w:cs="TH SarabunIT๙"/>
          <w:sz w:val="32"/>
          <w:szCs w:val="32"/>
        </w:rPr>
        <w:t>25</w:t>
      </w:r>
      <w:r w:rsidRPr="009B4412">
        <w:rPr>
          <w:rFonts w:ascii="TH SarabunIT๙" w:hAnsi="TH SarabunIT๙" w:cs="TH SarabunIT๙"/>
          <w:sz w:val="32"/>
          <w:szCs w:val="32"/>
          <w:cs/>
        </w:rPr>
        <w:t>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- มีนาคม </w:t>
      </w:r>
      <w:r w:rsidRPr="009B4412">
        <w:rPr>
          <w:rFonts w:ascii="TH SarabunIT๙" w:hAnsi="TH SarabunIT๙" w:cs="TH SarabunIT๙"/>
          <w:sz w:val="32"/>
          <w:szCs w:val="32"/>
        </w:rPr>
        <w:t>25</w:t>
      </w:r>
      <w:r w:rsidRPr="009B4412">
        <w:rPr>
          <w:rFonts w:ascii="TH SarabunIT๙" w:hAnsi="TH SarabunIT๙" w:cs="TH SarabunIT๙"/>
          <w:sz w:val="32"/>
          <w:szCs w:val="32"/>
          <w:cs/>
        </w:rPr>
        <w:t>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ของหน่วยงาน ตามแนวทาง   การบริหารงบประมาณรายจ่ายประจำปีงบประมาณ พ.ศ. 256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เพื่อวัดระดับคุณธรรมและความโปร่งใส   ในการดำเนินงานของหน่วยงาน ตามที่สำนักงานคณะกรรมการป้องกันและปราบปรามการทุจริตแห่งชาติ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ได้ดำเนินโครงการประเมินคุณธรรมและความโปร่งใสในการดำเนินงานของหน่วยงานภาครัฐ(</w:t>
      </w:r>
      <w:r w:rsidRPr="009B4412">
        <w:rPr>
          <w:rFonts w:ascii="TH SarabunIT๙" w:hAnsi="TH SarabunIT๙" w:cs="TH SarabunIT๙"/>
          <w:sz w:val="32"/>
          <w:szCs w:val="32"/>
        </w:rPr>
        <w:t xml:space="preserve">Integrity an Transparency Assessment :ITA)  </w:t>
      </w:r>
      <w:r w:rsidRPr="009B4412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6C1BDC21" w14:textId="7763031D" w:rsidR="004F56B5" w:rsidRPr="009B4412" w:rsidRDefault="004F56B5" w:rsidP="004F56B5">
      <w:pPr>
        <w:tabs>
          <w:tab w:val="left" w:pos="851"/>
          <w:tab w:val="left" w:pos="1418"/>
        </w:tabs>
        <w:spacing w:before="120"/>
        <w:ind w:left="284" w:right="-170" w:hanging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4412">
        <w:rPr>
          <w:rFonts w:ascii="TH SarabunIT๙" w:hAnsi="TH SarabunIT๙" w:cs="TH SarabunIT๙"/>
          <w:sz w:val="32"/>
          <w:szCs w:val="32"/>
          <w:cs/>
        </w:rPr>
        <w:tab/>
      </w:r>
      <w:r w:rsidRPr="009B4412">
        <w:rPr>
          <w:rFonts w:ascii="TH SarabunIT๙" w:hAnsi="TH SarabunIT๙" w:cs="TH SarabunIT๙"/>
          <w:sz w:val="32"/>
          <w:szCs w:val="32"/>
          <w:cs/>
        </w:rPr>
        <w:tab/>
        <w:t xml:space="preserve">    งานฝ่ายอำนวยการ ได้จัดทำแผนการใช้จ่ายงบประมาณประจำปี, รายงานผลการใช้จ่ายงบประมาณประจำปีประมาณ พ.ศ. 256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Pr="009B4412">
        <w:rPr>
          <w:rFonts w:ascii="TH SarabunIT๙" w:hAnsi="TH SarabunIT๙" w:cs="TH SarabunIT๙"/>
          <w:sz w:val="32"/>
          <w:szCs w:val="32"/>
        </w:rPr>
        <w:t>Integrity and Transparency Assessment :ITA</w:t>
      </w:r>
      <w:r w:rsidRPr="009B4412">
        <w:rPr>
          <w:rFonts w:ascii="TH SarabunIT๙" w:hAnsi="TH SarabunIT๙" w:cs="TH SarabunIT๙"/>
          <w:sz w:val="32"/>
          <w:szCs w:val="32"/>
          <w:cs/>
        </w:rPr>
        <w:t>) 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03D8D2A8" w14:textId="79EB1FD9" w:rsidR="004F56B5" w:rsidRPr="009B4412" w:rsidRDefault="004F56B5" w:rsidP="004F56B5">
      <w:pPr>
        <w:tabs>
          <w:tab w:val="left" w:pos="851"/>
          <w:tab w:val="left" w:pos="1418"/>
        </w:tabs>
        <w:spacing w:before="120"/>
        <w:ind w:right="-146"/>
        <w:rPr>
          <w:rFonts w:ascii="TH SarabunIT๙" w:hAnsi="TH SarabunIT๙" w:cs="TH SarabunIT๙"/>
          <w:sz w:val="4"/>
          <w:szCs w:val="4"/>
          <w:cs/>
        </w:rPr>
      </w:pPr>
    </w:p>
    <w:p w14:paraId="30162377" w14:textId="59BA0500" w:rsidR="004F56B5" w:rsidRPr="009B4412" w:rsidRDefault="004F56B5" w:rsidP="004F56B5">
      <w:pPr>
        <w:tabs>
          <w:tab w:val="left" w:pos="851"/>
          <w:tab w:val="left" w:pos="1418"/>
        </w:tabs>
        <w:spacing w:before="120"/>
        <w:ind w:right="-146"/>
        <w:rPr>
          <w:rFonts w:ascii="TH SarabunIT๙" w:hAnsi="TH SarabunIT๙" w:cs="TH SarabunIT๙" w:hint="cs"/>
          <w:sz w:val="32"/>
          <w:szCs w:val="32"/>
          <w:cs/>
        </w:rPr>
      </w:pPr>
      <w:r w:rsidRPr="009B4412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</w:t>
      </w:r>
    </w:p>
    <w:p w14:paraId="5C5B5B0E" w14:textId="505EC6A3" w:rsidR="004F56B5" w:rsidRPr="009B4412" w:rsidRDefault="00805957" w:rsidP="004F56B5">
      <w:pPr>
        <w:tabs>
          <w:tab w:val="left" w:pos="851"/>
          <w:tab w:val="left" w:pos="1418"/>
        </w:tabs>
        <w:spacing w:before="120"/>
        <w:ind w:right="-14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64E6C47" wp14:editId="6E607F49">
            <wp:simplePos x="0" y="0"/>
            <wp:positionH relativeFrom="column">
              <wp:posOffset>2948305</wp:posOffset>
            </wp:positionH>
            <wp:positionV relativeFrom="paragraph">
              <wp:posOffset>24765</wp:posOffset>
            </wp:positionV>
            <wp:extent cx="1070610" cy="304800"/>
            <wp:effectExtent l="0" t="0" r="0" b="0"/>
            <wp:wrapThrough wrapText="bothSides">
              <wp:wrapPolygon edited="0">
                <wp:start x="11530" y="0"/>
                <wp:lineTo x="0" y="9450"/>
                <wp:lineTo x="0" y="14850"/>
                <wp:lineTo x="17680" y="20250"/>
                <wp:lineTo x="21139" y="20250"/>
                <wp:lineTo x="21139" y="18900"/>
                <wp:lineTo x="13836" y="0"/>
                <wp:lineTo x="11530" y="0"/>
              </wp:wrapPolygon>
            </wp:wrapThrough>
            <wp:docPr id="1162880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80528" name="รูปภาพ 1162880528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6175" b="58497" l="11733" r="71751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0" t="45005" r="27377" b="41905"/>
                    <a:stretch/>
                  </pic:blipFill>
                  <pic:spPr bwMode="auto">
                    <a:xfrm>
                      <a:off x="0" y="0"/>
                      <a:ext cx="107061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6B5" w:rsidRPr="009B441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</w:t>
      </w:r>
      <w:r w:rsidR="004F56B5" w:rsidRPr="009B4412">
        <w:rPr>
          <w:rFonts w:ascii="TH SarabunIT๙" w:hAnsi="TH SarabunIT๙" w:cs="TH SarabunIT๙"/>
          <w:sz w:val="32"/>
          <w:szCs w:val="32"/>
          <w:cs/>
        </w:rPr>
        <w:t>พ.ต.ท.</w:t>
      </w:r>
      <w:r w:rsidR="00183A23">
        <w:rPr>
          <w:rFonts w:ascii="TH SarabunIT๙" w:hAnsi="TH SarabunIT๙" w:cs="TH SarabunIT๙"/>
          <w:sz w:val="32"/>
          <w:szCs w:val="32"/>
        </w:rPr>
        <w:t xml:space="preserve">           </w:t>
      </w:r>
    </w:p>
    <w:p w14:paraId="37C10539" w14:textId="645BE756" w:rsidR="004F56B5" w:rsidRPr="009B4412" w:rsidRDefault="004F56B5" w:rsidP="004F56B5">
      <w:pPr>
        <w:tabs>
          <w:tab w:val="left" w:pos="851"/>
          <w:tab w:val="left" w:pos="993"/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ศราว</w:t>
      </w:r>
      <w:proofErr w:type="spellStart"/>
      <w:r w:rsidR="005B47E9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Pr="009B441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กิจราช</w:t>
      </w:r>
      <w:r w:rsidRPr="009B4412">
        <w:rPr>
          <w:rFonts w:ascii="TH SarabunIT๙" w:hAnsi="TH SarabunIT๙" w:cs="TH SarabunIT๙"/>
          <w:sz w:val="32"/>
          <w:szCs w:val="32"/>
          <w:cs/>
        </w:rPr>
        <w:t>)</w:t>
      </w:r>
    </w:p>
    <w:p w14:paraId="02F22D15" w14:textId="5CAD1155" w:rsidR="004F56B5" w:rsidRPr="009B4412" w:rsidRDefault="004F56B5" w:rsidP="004F56B5">
      <w:pPr>
        <w:tabs>
          <w:tab w:val="left" w:pos="851"/>
          <w:tab w:val="left" w:pos="993"/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="009B44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B4412">
        <w:rPr>
          <w:rFonts w:ascii="TH SarabunIT๙" w:hAnsi="TH SarabunIT๙" w:cs="TH SarabunIT๙"/>
          <w:sz w:val="32"/>
          <w:szCs w:val="32"/>
          <w:cs/>
        </w:rPr>
        <w:t>สว.อก.สภ.โคกโพธิ์</w:t>
      </w:r>
      <w:r w:rsidR="009B4412">
        <w:rPr>
          <w:rFonts w:ascii="TH SarabunIT๙" w:hAnsi="TH SarabunIT๙" w:cs="TH SarabunIT๙" w:hint="cs"/>
          <w:sz w:val="32"/>
          <w:szCs w:val="32"/>
          <w:cs/>
        </w:rPr>
        <w:t xml:space="preserve"> จว.ปัตตานี</w:t>
      </w:r>
      <w:r w:rsidRPr="009B441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B83C26" w14:textId="09DB083E" w:rsidR="004F56B5" w:rsidRPr="009B4412" w:rsidRDefault="004F56B5" w:rsidP="004F56B5">
      <w:pPr>
        <w:tabs>
          <w:tab w:val="left" w:pos="851"/>
          <w:tab w:val="left" w:pos="993"/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9B4412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9B4412">
        <w:rPr>
          <w:rFonts w:ascii="TH SarabunIT๙" w:hAnsi="TH SarabunIT๙" w:cs="TH SarabunIT๙"/>
          <w:sz w:val="32"/>
          <w:szCs w:val="32"/>
        </w:rPr>
        <w:t xml:space="preserve">   </w:t>
      </w:r>
      <w:r w:rsidRPr="009B4412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79E83626" w14:textId="3AB9A58E" w:rsidR="004F56B5" w:rsidRPr="009B4412" w:rsidRDefault="004F56B5" w:rsidP="004F56B5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>ดำเนินการเผยแพร่ข้อมูลผลการใช้จ่ายงบประมาณประจำปีงบประมาณ พ.ศ.256</w:t>
      </w:r>
      <w:r w:rsidR="005B47E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C72576C" w14:textId="4CF4433D" w:rsidR="004F56B5" w:rsidRPr="009B4412" w:rsidRDefault="003C0040" w:rsidP="004F56B5">
      <w:pPr>
        <w:tabs>
          <w:tab w:val="left" w:pos="851"/>
          <w:tab w:val="left" w:pos="993"/>
          <w:tab w:val="left" w:pos="1418"/>
        </w:tabs>
        <w:spacing w:before="120"/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0CBDD00E" wp14:editId="5EEABCF9">
            <wp:simplePos x="0" y="0"/>
            <wp:positionH relativeFrom="column">
              <wp:posOffset>3069590</wp:posOffset>
            </wp:positionH>
            <wp:positionV relativeFrom="paragraph">
              <wp:posOffset>155575</wp:posOffset>
            </wp:positionV>
            <wp:extent cx="688340" cy="799465"/>
            <wp:effectExtent l="0" t="0" r="0" b="635"/>
            <wp:wrapThrough wrapText="bothSides">
              <wp:wrapPolygon edited="0">
                <wp:start x="7173" y="515"/>
                <wp:lineTo x="7173" y="9779"/>
                <wp:lineTo x="1793" y="18014"/>
                <wp:lineTo x="3587" y="20073"/>
                <wp:lineTo x="4782" y="21102"/>
                <wp:lineTo x="11956" y="21102"/>
                <wp:lineTo x="14347" y="18014"/>
                <wp:lineTo x="16140" y="9779"/>
                <wp:lineTo x="19727" y="4632"/>
                <wp:lineTo x="18531" y="3088"/>
                <wp:lineTo x="10162" y="515"/>
                <wp:lineTo x="7173" y="515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3dbbe9-f168-4c88-848f-c1b88501a54c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843" b="94470" l="7487" r="89840">
                                  <a14:backgroundMark x1="18182" y1="87558" x2="18182" y2="87558"/>
                                  <a14:backgroundMark x1="26203" y1="82028" x2="26203" y2="82028"/>
                                  <a14:backgroundMark x1="26203" y1="89401" x2="26203" y2="89401"/>
                                  <a14:backgroundMark x1="32086" y1="87097" x2="32086" y2="87097"/>
                                  <a14:backgroundMark x1="52941" y1="87558" x2="52941" y2="87558"/>
                                  <a14:backgroundMark x1="40964" y1="75521" x2="40964" y2="75521"/>
                                </a14:backgroundRemoval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6B5" w:rsidRPr="009B4412">
        <w:rPr>
          <w:rFonts w:ascii="TH SarabunIT๙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2990C1BF" w14:textId="77777777" w:rsidR="004F56B5" w:rsidRPr="009B4412" w:rsidRDefault="004F56B5" w:rsidP="004F56B5">
      <w:pPr>
        <w:tabs>
          <w:tab w:val="left" w:pos="851"/>
          <w:tab w:val="left" w:pos="993"/>
          <w:tab w:val="left" w:pos="1418"/>
        </w:tabs>
        <w:spacing w:before="120"/>
        <w:ind w:left="851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</w:rPr>
        <w:t xml:space="preserve">                                          </w:t>
      </w:r>
    </w:p>
    <w:p w14:paraId="31658B5D" w14:textId="77777777" w:rsidR="004F56B5" w:rsidRPr="009B4412" w:rsidRDefault="004F56B5" w:rsidP="004F56B5">
      <w:pPr>
        <w:tabs>
          <w:tab w:val="left" w:pos="851"/>
          <w:tab w:val="left" w:pos="993"/>
          <w:tab w:val="left" w:pos="1418"/>
        </w:tabs>
        <w:spacing w:before="120"/>
        <w:ind w:left="851"/>
        <w:rPr>
          <w:rFonts w:ascii="TH SarabunIT๙" w:hAnsi="TH SarabunIT๙" w:cs="TH SarabunIT๙"/>
          <w:sz w:val="32"/>
          <w:szCs w:val="32"/>
        </w:rPr>
      </w:pPr>
      <w:r w:rsidRPr="009B4412">
        <w:rPr>
          <w:rFonts w:ascii="TH SarabunIT๙" w:hAnsi="TH SarabunIT๙" w:cs="TH SarabunIT๙"/>
          <w:sz w:val="32"/>
          <w:szCs w:val="32"/>
        </w:rPr>
        <w:t xml:space="preserve">                                            </w:t>
      </w:r>
      <w:r w:rsidRPr="009B4412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9B4412">
        <w:rPr>
          <w:rFonts w:ascii="TH SarabunIT๙" w:hAnsi="TH SarabunIT๙" w:cs="TH SarabunIT๙"/>
          <w:noProof/>
        </w:rPr>
        <w:t xml:space="preserve"> </w:t>
      </w:r>
    </w:p>
    <w:p w14:paraId="1FA0337F" w14:textId="2FE4B75E" w:rsidR="004F56B5" w:rsidRPr="009B4412" w:rsidRDefault="004F56B5" w:rsidP="004F56B5">
      <w:pPr>
        <w:tabs>
          <w:tab w:val="left" w:pos="851"/>
          <w:tab w:val="left" w:pos="993"/>
          <w:tab w:val="left" w:pos="1418"/>
        </w:tabs>
        <w:spacing w:before="120"/>
        <w:ind w:left="851"/>
        <w:rPr>
          <w:rFonts w:ascii="TH SarabunIT๙" w:hAnsi="TH SarabunIT๙" w:cs="TH SarabunIT๙"/>
          <w:sz w:val="32"/>
          <w:szCs w:val="32"/>
          <w:cs/>
        </w:rPr>
      </w:pPr>
      <w:r w:rsidRPr="009B441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(มุสตอพา   มะนิ)</w:t>
      </w:r>
      <w:r w:rsidRPr="009B4412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="009B4412">
        <w:rPr>
          <w:rFonts w:ascii="TH SarabunIT๙" w:hAnsi="TH SarabunIT๙" w:cs="TH SarabunIT๙"/>
          <w:sz w:val="32"/>
          <w:szCs w:val="32"/>
          <w:cs/>
        </w:rPr>
        <w:tab/>
      </w:r>
      <w:r w:rsidR="009B4412">
        <w:rPr>
          <w:rFonts w:ascii="TH SarabunIT๙" w:hAnsi="TH SarabunIT๙" w:cs="TH SarabunIT๙"/>
          <w:sz w:val="32"/>
          <w:szCs w:val="32"/>
          <w:cs/>
        </w:rPr>
        <w:tab/>
      </w:r>
      <w:r w:rsidR="009B4412">
        <w:rPr>
          <w:rFonts w:ascii="TH SarabunIT๙" w:hAnsi="TH SarabunIT๙" w:cs="TH SarabunIT๙"/>
          <w:sz w:val="32"/>
          <w:szCs w:val="32"/>
          <w:cs/>
        </w:rPr>
        <w:tab/>
      </w:r>
      <w:r w:rsidR="009B4412">
        <w:rPr>
          <w:rFonts w:ascii="TH SarabunIT๙" w:hAnsi="TH SarabunIT๙" w:cs="TH SarabunIT๙"/>
          <w:sz w:val="32"/>
          <w:szCs w:val="32"/>
          <w:cs/>
        </w:rPr>
        <w:tab/>
      </w:r>
      <w:r w:rsidR="009B4412">
        <w:rPr>
          <w:rFonts w:ascii="TH SarabunIT๙" w:hAnsi="TH SarabunIT๙" w:cs="TH SarabunIT๙"/>
          <w:sz w:val="32"/>
          <w:szCs w:val="32"/>
          <w:cs/>
        </w:rPr>
        <w:tab/>
      </w:r>
      <w:r w:rsidR="009B4412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9B4412">
        <w:rPr>
          <w:rFonts w:ascii="TH SarabunIT๙" w:hAnsi="TH SarabunIT๙" w:cs="TH SarabunIT๙"/>
          <w:sz w:val="32"/>
          <w:szCs w:val="32"/>
          <w:cs/>
        </w:rPr>
        <w:t>ผกก.สภ.โคกโพธิ์</w:t>
      </w:r>
      <w:r w:rsidR="009B4412">
        <w:rPr>
          <w:rFonts w:ascii="TH SarabunIT๙" w:hAnsi="TH SarabunIT๙" w:cs="TH SarabunIT๙"/>
          <w:sz w:val="32"/>
          <w:szCs w:val="32"/>
        </w:rPr>
        <w:t xml:space="preserve"> </w:t>
      </w:r>
      <w:r w:rsidR="009B4412">
        <w:rPr>
          <w:rFonts w:ascii="TH SarabunIT๙" w:hAnsi="TH SarabunIT๙" w:cs="TH SarabunIT๙" w:hint="cs"/>
          <w:sz w:val="32"/>
          <w:szCs w:val="32"/>
          <w:cs/>
        </w:rPr>
        <w:t>จว.ปัตตานี</w:t>
      </w:r>
    </w:p>
    <w:p w14:paraId="57065B58" w14:textId="77777777" w:rsidR="004F56B5" w:rsidRPr="004F56B5" w:rsidRDefault="004F56B5" w:rsidP="004F56B5">
      <w:pPr>
        <w:tabs>
          <w:tab w:val="left" w:pos="851"/>
          <w:tab w:val="left" w:pos="993"/>
          <w:tab w:val="left" w:pos="1418"/>
        </w:tabs>
        <w:spacing w:before="120"/>
        <w:ind w:left="851"/>
        <w:rPr>
          <w:rFonts w:ascii="TH SarabunPSK" w:hAnsi="TH SarabunPSK" w:cs="TH SarabunPSK"/>
          <w:sz w:val="32"/>
          <w:szCs w:val="32"/>
          <w:cs/>
        </w:rPr>
      </w:pPr>
    </w:p>
    <w:sectPr w:rsidR="004F56B5" w:rsidRPr="004F56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C07E4" w14:textId="77777777" w:rsidR="00C675F1" w:rsidRDefault="00C675F1" w:rsidP="0018429E">
      <w:r>
        <w:separator/>
      </w:r>
    </w:p>
  </w:endnote>
  <w:endnote w:type="continuationSeparator" w:id="0">
    <w:p w14:paraId="401E2BB8" w14:textId="77777777" w:rsidR="00C675F1" w:rsidRDefault="00C675F1" w:rsidP="0018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1420C" w14:textId="77777777" w:rsidR="00C675F1" w:rsidRDefault="00C675F1" w:rsidP="0018429E">
      <w:r>
        <w:separator/>
      </w:r>
    </w:p>
  </w:footnote>
  <w:footnote w:type="continuationSeparator" w:id="0">
    <w:p w14:paraId="68522775" w14:textId="77777777" w:rsidR="00C675F1" w:rsidRDefault="00C675F1" w:rsidP="00184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B077B"/>
    <w:multiLevelType w:val="hybridMultilevel"/>
    <w:tmpl w:val="53CE9F82"/>
    <w:lvl w:ilvl="0" w:tplc="48242030">
      <w:start w:val="27"/>
      <w:numFmt w:val="bullet"/>
      <w:lvlText w:val="-"/>
      <w:lvlJc w:val="left"/>
      <w:pPr>
        <w:ind w:left="1211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3088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159"/>
    <w:rsid w:val="00025B9D"/>
    <w:rsid w:val="00096089"/>
    <w:rsid w:val="001162EC"/>
    <w:rsid w:val="00183A23"/>
    <w:rsid w:val="0018429E"/>
    <w:rsid w:val="00197BD6"/>
    <w:rsid w:val="001E01DE"/>
    <w:rsid w:val="002775DD"/>
    <w:rsid w:val="002910D3"/>
    <w:rsid w:val="002E1F17"/>
    <w:rsid w:val="0031775F"/>
    <w:rsid w:val="00334788"/>
    <w:rsid w:val="003C0040"/>
    <w:rsid w:val="003F4C71"/>
    <w:rsid w:val="004021C5"/>
    <w:rsid w:val="0043540A"/>
    <w:rsid w:val="004948B6"/>
    <w:rsid w:val="004A250C"/>
    <w:rsid w:val="004B4493"/>
    <w:rsid w:val="004E1A77"/>
    <w:rsid w:val="004E56FD"/>
    <w:rsid w:val="004F56B5"/>
    <w:rsid w:val="00501269"/>
    <w:rsid w:val="0050226A"/>
    <w:rsid w:val="00560E3B"/>
    <w:rsid w:val="005B47E9"/>
    <w:rsid w:val="005F3F69"/>
    <w:rsid w:val="00622193"/>
    <w:rsid w:val="006C6B98"/>
    <w:rsid w:val="006D2EE6"/>
    <w:rsid w:val="006D5159"/>
    <w:rsid w:val="006F2319"/>
    <w:rsid w:val="00720998"/>
    <w:rsid w:val="00780B53"/>
    <w:rsid w:val="007C3E48"/>
    <w:rsid w:val="00805957"/>
    <w:rsid w:val="00813D74"/>
    <w:rsid w:val="00835A78"/>
    <w:rsid w:val="00840816"/>
    <w:rsid w:val="00876A84"/>
    <w:rsid w:val="008A50FB"/>
    <w:rsid w:val="008A763C"/>
    <w:rsid w:val="00900B17"/>
    <w:rsid w:val="00977E45"/>
    <w:rsid w:val="00985FB6"/>
    <w:rsid w:val="009B4412"/>
    <w:rsid w:val="009D66B8"/>
    <w:rsid w:val="00A204C2"/>
    <w:rsid w:val="00A467C5"/>
    <w:rsid w:val="00AA425D"/>
    <w:rsid w:val="00B02986"/>
    <w:rsid w:val="00B37047"/>
    <w:rsid w:val="00BA2BE0"/>
    <w:rsid w:val="00BB31E2"/>
    <w:rsid w:val="00C52C75"/>
    <w:rsid w:val="00C675F1"/>
    <w:rsid w:val="00D0501A"/>
    <w:rsid w:val="00D31717"/>
    <w:rsid w:val="00D85038"/>
    <w:rsid w:val="00D9341B"/>
    <w:rsid w:val="00DC7B63"/>
    <w:rsid w:val="00EB045E"/>
    <w:rsid w:val="00EB4482"/>
    <w:rsid w:val="00F0681A"/>
    <w:rsid w:val="00F10A24"/>
    <w:rsid w:val="00F228BA"/>
    <w:rsid w:val="00FD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2E6E"/>
  <w15:docId w15:val="{071C3E3C-4CD4-466B-ABF7-D04C599D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159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D5159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6D5159"/>
    <w:pPr>
      <w:keepNext/>
      <w:pBdr>
        <w:bottom w:val="single" w:sz="6" w:space="1" w:color="auto"/>
      </w:pBdr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D5159"/>
    <w:pPr>
      <w:keepNext/>
      <w:jc w:val="center"/>
      <w:outlineLvl w:val="5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D5159"/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6D5159"/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60">
    <w:name w:val="หัวเรื่อง 6 อักขระ"/>
    <w:basedOn w:val="a0"/>
    <w:link w:val="6"/>
    <w:rsid w:val="006D5159"/>
    <w:rPr>
      <w:rFonts w:ascii="Cordia New" w:eastAsia="Cordia New" w:hAnsi="Cordia New" w:cs="Angsana New"/>
      <w:b/>
      <w:bCs/>
      <w:sz w:val="56"/>
      <w:szCs w:val="56"/>
    </w:rPr>
  </w:style>
  <w:style w:type="paragraph" w:styleId="a3">
    <w:name w:val="List Paragraph"/>
    <w:basedOn w:val="a"/>
    <w:uiPriority w:val="34"/>
    <w:qFormat/>
    <w:rsid w:val="006F2319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BB31E2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B31E2"/>
    <w:rPr>
      <w:rFonts w:ascii="Leelawadee" w:eastAsia="Cordia New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18429E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18429E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18429E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18429E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80</cp:revision>
  <cp:lastPrinted>2025-04-09T08:26:00Z</cp:lastPrinted>
  <dcterms:created xsi:type="dcterms:W3CDTF">2023-05-30T07:09:00Z</dcterms:created>
  <dcterms:modified xsi:type="dcterms:W3CDTF">2026-07-07T03:59:00Z</dcterms:modified>
</cp:coreProperties>
</file>